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A9" w:rsidRPr="00B532A2" w:rsidRDefault="00C271A9" w:rsidP="00C271A9">
      <w:pPr>
        <w:pStyle w:val="SemEspaamento"/>
        <w:spacing w:line="360" w:lineRule="auto"/>
        <w:jc w:val="both"/>
        <w:rPr>
          <w:b/>
        </w:rPr>
      </w:pPr>
      <w:bookmarkStart w:id="0" w:name="_GoBack"/>
      <w:bookmarkEnd w:id="0"/>
      <w:r w:rsidRPr="00B532A2">
        <w:rPr>
          <w:b/>
        </w:rPr>
        <w:t>COMUNICADO EDITAL DE CHAMAMENTO PÚBLICO Nº</w:t>
      </w:r>
      <w:r w:rsidR="00E17F56">
        <w:rPr>
          <w:b/>
        </w:rPr>
        <w:t xml:space="preserve"> </w:t>
      </w:r>
      <w:r w:rsidRPr="00B532A2">
        <w:rPr>
          <w:b/>
        </w:rPr>
        <w:t>0</w:t>
      </w:r>
      <w:r w:rsidR="00E17F56">
        <w:rPr>
          <w:b/>
        </w:rPr>
        <w:t>1</w:t>
      </w:r>
      <w:r w:rsidRPr="00B532A2">
        <w:rPr>
          <w:b/>
        </w:rPr>
        <w:t>/201</w:t>
      </w:r>
      <w:r w:rsidR="00E17F56">
        <w:rPr>
          <w:b/>
        </w:rPr>
        <w:t>8</w:t>
      </w:r>
      <w:r w:rsidRPr="00B532A2">
        <w:rPr>
          <w:b/>
        </w:rPr>
        <w:t xml:space="preserve"> – SMG.G.</w:t>
      </w:r>
    </w:p>
    <w:p w:rsidR="00C271A9" w:rsidRDefault="00C271A9" w:rsidP="00C271A9">
      <w:pPr>
        <w:pStyle w:val="SemEspaamento"/>
        <w:spacing w:line="360" w:lineRule="auto"/>
        <w:jc w:val="both"/>
      </w:pPr>
    </w:p>
    <w:p w:rsidR="00C271A9" w:rsidRDefault="00C271A9" w:rsidP="00C271A9">
      <w:pPr>
        <w:pStyle w:val="SemEspaamento"/>
        <w:spacing w:line="360" w:lineRule="auto"/>
        <w:jc w:val="both"/>
      </w:pPr>
      <w:r>
        <w:t xml:space="preserve">A Secretaria Municipal de Gestão </w:t>
      </w:r>
      <w:proofErr w:type="gramStart"/>
      <w:r>
        <w:t>informa,</w:t>
      </w:r>
      <w:proofErr w:type="gramEnd"/>
      <w:r>
        <w:t xml:space="preserve"> a quem possa interessar, que recebeu, em decorrência do Chamamento Público nº</w:t>
      </w:r>
      <w:r w:rsidR="0025553F">
        <w:t xml:space="preserve"> 01/2018</w:t>
      </w:r>
      <w:r>
        <w:t xml:space="preserve"> – SMG.G, a seguinte proposta de doação cujo recebimento mostrou-se de interesse para o Município de São Paulo, a saber: </w:t>
      </w:r>
    </w:p>
    <w:p w:rsidR="00C271A9" w:rsidRDefault="00C271A9" w:rsidP="00C271A9">
      <w:pPr>
        <w:pStyle w:val="SemEspaamento"/>
        <w:spacing w:line="360" w:lineRule="auto"/>
        <w:jc w:val="both"/>
      </w:pPr>
    </w:p>
    <w:p w:rsidR="00C271A9" w:rsidRPr="00C271A9" w:rsidRDefault="00C271A9" w:rsidP="00C271A9">
      <w:pPr>
        <w:pStyle w:val="SemEspaamento"/>
        <w:spacing w:line="360" w:lineRule="auto"/>
        <w:jc w:val="both"/>
        <w:rPr>
          <w:b/>
        </w:rPr>
      </w:pPr>
      <w:r w:rsidRPr="00C271A9">
        <w:rPr>
          <w:b/>
        </w:rPr>
        <w:t xml:space="preserve">SEI </w:t>
      </w:r>
      <w:r w:rsidR="0025553F" w:rsidRPr="0025553F">
        <w:rPr>
          <w:b/>
        </w:rPr>
        <w:t>6013.2018/0000742-3</w:t>
      </w:r>
    </w:p>
    <w:p w:rsidR="00C271A9" w:rsidRPr="00C271A9" w:rsidRDefault="00C271A9" w:rsidP="00C271A9">
      <w:pPr>
        <w:pStyle w:val="SemEspaamento"/>
        <w:spacing w:line="360" w:lineRule="auto"/>
        <w:jc w:val="both"/>
      </w:pPr>
      <w:r w:rsidRPr="00C271A9">
        <w:rPr>
          <w:b/>
        </w:rPr>
        <w:t>PROPONENTE:</w:t>
      </w:r>
      <w:r w:rsidRPr="00C271A9">
        <w:t xml:space="preserve"> </w:t>
      </w:r>
      <w:r w:rsidR="0025553F" w:rsidRPr="0025553F">
        <w:rPr>
          <w:rStyle w:val="Forte"/>
          <w:rFonts w:ascii="Calibri" w:hAnsi="Calibri"/>
          <w:color w:val="000000"/>
        </w:rPr>
        <w:t>OLIVER WYMAN CONSULTORIA EM ESTRATÉGIA DE NEGÓCIOS LTDA</w:t>
      </w:r>
    </w:p>
    <w:p w:rsidR="00563017" w:rsidRDefault="00C271A9" w:rsidP="00521179">
      <w:pPr>
        <w:pStyle w:val="SemEspaamento"/>
        <w:spacing w:line="360" w:lineRule="auto"/>
        <w:jc w:val="both"/>
      </w:pPr>
      <w:r w:rsidRPr="00C271A9">
        <w:rPr>
          <w:b/>
        </w:rPr>
        <w:t>OBJETO:</w:t>
      </w:r>
      <w:r w:rsidRPr="00C271A9">
        <w:t xml:space="preserve"> </w:t>
      </w:r>
      <w:r w:rsidR="00521179">
        <w:t xml:space="preserve">Detalhamento e aprofundamento das ações necessárias para efetiva implantação das oportunidades identificadas na consultoria objeto do Termo de Doação nº28/SMG/2017, relativas </w:t>
      </w:r>
      <w:r w:rsidR="00381680">
        <w:t>à</w:t>
      </w:r>
      <w:r w:rsidR="00521179">
        <w:t xml:space="preserve"> gestão de pessoas, compreendendo: </w:t>
      </w:r>
      <w:r w:rsidR="00563017" w:rsidRPr="00521179">
        <w:t xml:space="preserve">(i) escopo </w:t>
      </w:r>
      <w:r w:rsidR="00521179">
        <w:t>das oportunidades;</w:t>
      </w:r>
      <w:r w:rsidR="00563017" w:rsidRPr="00521179">
        <w:t xml:space="preserve"> (</w:t>
      </w:r>
      <w:proofErr w:type="spellStart"/>
      <w:r w:rsidR="00563017" w:rsidRPr="00521179">
        <w:t>ii</w:t>
      </w:r>
      <w:proofErr w:type="spellEnd"/>
      <w:r w:rsidR="00563017" w:rsidRPr="00521179">
        <w:t>) principais a</w:t>
      </w:r>
      <w:r w:rsidR="00521179">
        <w:t>spectos operacionais relevantes;</w:t>
      </w:r>
      <w:r w:rsidR="00563017" w:rsidRPr="00521179">
        <w:t xml:space="preserve"> (</w:t>
      </w:r>
      <w:proofErr w:type="spellStart"/>
      <w:r w:rsidR="00563017" w:rsidRPr="00521179">
        <w:t>iii</w:t>
      </w:r>
      <w:proofErr w:type="spellEnd"/>
      <w:r w:rsidR="00563017" w:rsidRPr="00521179">
        <w:t>) dispositivos legais necessários para implementação</w:t>
      </w:r>
      <w:r w:rsidR="00521179">
        <w:t>;</w:t>
      </w:r>
      <w:r w:rsidR="00563017" w:rsidRPr="00521179">
        <w:t xml:space="preserve"> e (</w:t>
      </w:r>
      <w:proofErr w:type="spellStart"/>
      <w:r w:rsidR="00563017" w:rsidRPr="00521179">
        <w:t>iv</w:t>
      </w:r>
      <w:proofErr w:type="spellEnd"/>
      <w:r w:rsidR="00563017" w:rsidRPr="00521179">
        <w:t>) refinamento do impacto financeiro esperado</w:t>
      </w:r>
      <w:r w:rsidR="00521179">
        <w:t xml:space="preserve"> para</w:t>
      </w:r>
      <w:r w:rsidR="00563017" w:rsidRPr="00521179">
        <w:t xml:space="preserve"> cada umas das iniciativas.</w:t>
      </w:r>
    </w:p>
    <w:p w:rsidR="00C271A9" w:rsidRDefault="00C271A9" w:rsidP="00C271A9">
      <w:pPr>
        <w:pStyle w:val="SemEspaamento"/>
        <w:spacing w:line="360" w:lineRule="auto"/>
        <w:jc w:val="both"/>
      </w:pPr>
      <w:r w:rsidRPr="00C271A9">
        <w:rPr>
          <w:b/>
        </w:rPr>
        <w:t>VALOR:</w:t>
      </w:r>
      <w:r w:rsidRPr="00C271A9">
        <w:t xml:space="preserve"> R$ </w:t>
      </w:r>
      <w:r w:rsidR="0025553F">
        <w:t>1.500.000</w:t>
      </w:r>
      <w:r w:rsidR="00E437A1">
        <w:t>,00</w:t>
      </w:r>
      <w:r w:rsidR="00475A3C">
        <w:t xml:space="preserve"> </w:t>
      </w:r>
      <w:r w:rsidRPr="00C271A9">
        <w:t>(</w:t>
      </w:r>
      <w:r w:rsidR="0025553F">
        <w:t>um milhão e quinhentos mil reais</w:t>
      </w:r>
      <w:r w:rsidRPr="00C271A9">
        <w:t>)</w:t>
      </w:r>
      <w:r w:rsidR="003657DF">
        <w:t>.</w:t>
      </w:r>
    </w:p>
    <w:p w:rsidR="00317B46" w:rsidRDefault="00C271A9" w:rsidP="00C271A9">
      <w:pPr>
        <w:pStyle w:val="SemEspaamento"/>
        <w:spacing w:line="360" w:lineRule="auto"/>
        <w:jc w:val="both"/>
      </w:pPr>
      <w:r>
        <w:t xml:space="preserve">Fica concedido o prazo de </w:t>
      </w:r>
      <w:proofErr w:type="gramStart"/>
      <w:r w:rsidR="001349DC">
        <w:t>5</w:t>
      </w:r>
      <w:proofErr w:type="gramEnd"/>
      <w:r w:rsidR="001349DC">
        <w:t xml:space="preserve"> (cinco</w:t>
      </w:r>
      <w:r>
        <w:t xml:space="preserve">) dias úteis para eventuais manifestações de outras interessadas em doar objetos similares ou eventual objeção à proposta acima mencionada, </w:t>
      </w:r>
      <w:proofErr w:type="gramStart"/>
      <w:r>
        <w:t>que</w:t>
      </w:r>
      <w:proofErr w:type="gramEnd"/>
      <w:r>
        <w:t xml:space="preserve"> poderão ser apresentadas, por escrito, na SMG/COJUR, sito no Edifício Matarazzo, Viaduto do Chá, nº15, 8º andar, Centro, São Paulo - SP. No prazo acima assinalado, no mesmo endereço, poderá ser solicitada vista do processo em epígrafe.</w:t>
      </w:r>
    </w:p>
    <w:sectPr w:rsidR="00317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A9"/>
    <w:rsid w:val="001349DC"/>
    <w:rsid w:val="0025553F"/>
    <w:rsid w:val="00317B46"/>
    <w:rsid w:val="003561F8"/>
    <w:rsid w:val="003657DF"/>
    <w:rsid w:val="00375E0A"/>
    <w:rsid w:val="00381680"/>
    <w:rsid w:val="00475A3C"/>
    <w:rsid w:val="00521179"/>
    <w:rsid w:val="00563017"/>
    <w:rsid w:val="006E27DC"/>
    <w:rsid w:val="007B7A51"/>
    <w:rsid w:val="00B1774D"/>
    <w:rsid w:val="00B452FF"/>
    <w:rsid w:val="00C271A9"/>
    <w:rsid w:val="00E17F56"/>
    <w:rsid w:val="00E4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1A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27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71A9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2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São Paulo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Tsunematsu</dc:creator>
  <cp:lastModifiedBy>Administrador</cp:lastModifiedBy>
  <cp:revision>2</cp:revision>
  <dcterms:created xsi:type="dcterms:W3CDTF">2018-03-21T13:56:00Z</dcterms:created>
  <dcterms:modified xsi:type="dcterms:W3CDTF">2018-03-21T13:56:00Z</dcterms:modified>
</cp:coreProperties>
</file>